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A5" w:rsidRDefault="002A4D20" w:rsidP="00F547A5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BA6E384" wp14:editId="5C732035">
            <wp:extent cx="5940425" cy="8474710"/>
            <wp:effectExtent l="0" t="0" r="3175" b="2540"/>
            <wp:docPr id="1" name="Рисунок 1" descr="C:\Users\Евгений Симанов\Pictures\ControlCenter4\Scan\CCI2110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 Симанов\Pictures\ControlCenter4\Scan\CCI21102017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D20" w:rsidRDefault="002A4D20" w:rsidP="00036605">
      <w:pPr>
        <w:keepNext/>
        <w:keepLines/>
        <w:spacing w:before="480"/>
        <w:jc w:val="both"/>
        <w:outlineLvl w:val="0"/>
        <w:rPr>
          <w:rFonts w:asciiTheme="majorHAnsi" w:eastAsia="Times New Roman" w:hAnsiTheme="majorHAnsi" w:cs="Times New Roman"/>
          <w:b/>
          <w:bCs/>
          <w:sz w:val="32"/>
          <w:szCs w:val="24"/>
          <w:lang w:eastAsia="ru-RU"/>
        </w:rPr>
      </w:pPr>
      <w:bookmarkStart w:id="0" w:name="_Toc311882631"/>
      <w:bookmarkStart w:id="1" w:name="_Toc311883076"/>
      <w:bookmarkStart w:id="2" w:name="_Toc311876087"/>
    </w:p>
    <w:p w:rsidR="00F547A5" w:rsidRDefault="00F547A5" w:rsidP="00036605">
      <w:pPr>
        <w:keepNext/>
        <w:keepLines/>
        <w:spacing w:before="480"/>
        <w:jc w:val="both"/>
        <w:outlineLvl w:val="0"/>
        <w:rPr>
          <w:rFonts w:asciiTheme="majorHAnsi" w:eastAsia="Times New Roman" w:hAnsiTheme="majorHAnsi" w:cs="Times New Roman"/>
          <w:b/>
          <w:bCs/>
          <w:sz w:val="32"/>
          <w:szCs w:val="24"/>
          <w:lang w:eastAsia="ru-RU"/>
        </w:rPr>
      </w:pPr>
      <w:bookmarkStart w:id="3" w:name="_GoBack"/>
      <w:bookmarkEnd w:id="3"/>
      <w:r>
        <w:rPr>
          <w:rFonts w:asciiTheme="majorHAnsi" w:eastAsia="Times New Roman" w:hAnsiTheme="majorHAnsi" w:cs="Times New Roman"/>
          <w:b/>
          <w:bCs/>
          <w:sz w:val="32"/>
          <w:szCs w:val="24"/>
          <w:lang w:eastAsia="ru-RU"/>
        </w:rPr>
        <w:t>Анализ работы библиотеки за 2016-2017 учебный год.</w:t>
      </w:r>
      <w:bookmarkEnd w:id="0"/>
      <w:bookmarkEnd w:id="1"/>
      <w:r>
        <w:rPr>
          <w:rFonts w:asciiTheme="majorHAnsi" w:eastAsia="Times New Roman" w:hAnsiTheme="majorHAnsi" w:cs="Times New Roman"/>
          <w:b/>
          <w:bCs/>
          <w:sz w:val="32"/>
          <w:szCs w:val="24"/>
          <w:lang w:eastAsia="ru-RU"/>
        </w:rPr>
        <w:t xml:space="preserve"> </w:t>
      </w:r>
      <w:bookmarkEnd w:id="2"/>
    </w:p>
    <w:p w:rsidR="00F547A5" w:rsidRDefault="00F547A5" w:rsidP="00F547A5">
      <w:pPr>
        <w:jc w:val="both"/>
        <w:rPr>
          <w:szCs w:val="24"/>
        </w:rPr>
      </w:pPr>
    </w:p>
    <w:p w:rsidR="00F547A5" w:rsidRDefault="00F547A5" w:rsidP="00F547A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Краткая справка о библиотеке.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оборудована: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стеллажи для книг и газет (5 шт.); 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выставочные стеллажи (1 шт.); 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стулья (2 шт.); 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компьютерный стол (1 шт.); 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стол-барьер (1 шт.); 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 для рабочего места библиотекаря (1 шт.);</w:t>
      </w:r>
    </w:p>
    <w:p w:rsidR="00F547A5" w:rsidRDefault="00F547A5" w:rsidP="00F547A5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шкаф для картотеки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 шт.)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библиотеке организованы места для работы пользователей библиотеки, рабочее место библиотекаря. Освещение соответствует санитарно-гигиеническим требованиям.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библиотеки один работник – библиотекарь.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Библиотека работает по плану, утверждённому директором МБОУ «</w:t>
      </w:r>
      <w:proofErr w:type="spellStart"/>
      <w:r>
        <w:rPr>
          <w:sz w:val="28"/>
          <w:szCs w:val="28"/>
        </w:rPr>
        <w:t>Чувашско-Бурнаевская</w:t>
      </w:r>
      <w:proofErr w:type="spellEnd"/>
      <w:r>
        <w:rPr>
          <w:sz w:val="28"/>
          <w:szCs w:val="28"/>
        </w:rPr>
        <w:t xml:space="preserve"> СОШ».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библиотеки в 2016-2017 году являлись:</w:t>
      </w:r>
    </w:p>
    <w:p w:rsidR="00F547A5" w:rsidRDefault="00F547A5" w:rsidP="00F547A5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Обеспечение участникам образовательного процесса – учащимся, педагогическим работникам, родителям (иным законным представителям) учащихся (далее – пользователям)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       носителях: бумажном (книжный фонд, фонд периодических изданий), цифровом </w:t>
      </w:r>
      <w:proofErr w:type="gramEnd"/>
    </w:p>
    <w:p w:rsidR="00F547A5" w:rsidRDefault="00F547A5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(CD-диски).</w:t>
      </w:r>
    </w:p>
    <w:p w:rsidR="00F547A5" w:rsidRDefault="00F547A5" w:rsidP="00F547A5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культурного и гражданского самосознания, помощь в социализации учащегося, развитии его творческого потенциала.</w:t>
      </w:r>
    </w:p>
    <w:p w:rsidR="00F547A5" w:rsidRDefault="00F547A5" w:rsidP="00F547A5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оценке информации.</w:t>
      </w:r>
    </w:p>
    <w:p w:rsidR="00F547A5" w:rsidRDefault="00F547A5" w:rsidP="00F547A5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среды. </w:t>
      </w:r>
    </w:p>
    <w:p w:rsidR="00F547A5" w:rsidRDefault="00F547A5" w:rsidP="00F547A5">
      <w:pPr>
        <w:jc w:val="both"/>
        <w:rPr>
          <w:sz w:val="28"/>
          <w:szCs w:val="28"/>
        </w:rPr>
      </w:pP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библиотеке выделены следующие группы читателей:</w:t>
      </w:r>
    </w:p>
    <w:p w:rsidR="00F547A5" w:rsidRDefault="00DB6F7E" w:rsidP="00F547A5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</w:t>
      </w:r>
      <w:proofErr w:type="gramStart"/>
      <w:r>
        <w:rPr>
          <w:sz w:val="28"/>
          <w:szCs w:val="28"/>
        </w:rPr>
        <w:t>начального</w:t>
      </w:r>
      <w:proofErr w:type="gramEnd"/>
      <w:r>
        <w:rPr>
          <w:sz w:val="28"/>
          <w:szCs w:val="28"/>
        </w:rPr>
        <w:t xml:space="preserve"> уровня–42</w:t>
      </w:r>
      <w:r w:rsidR="00F547A5">
        <w:rPr>
          <w:sz w:val="28"/>
          <w:szCs w:val="28"/>
        </w:rPr>
        <w:t xml:space="preserve"> человек;</w:t>
      </w:r>
    </w:p>
    <w:p w:rsidR="00F547A5" w:rsidRDefault="00DB6F7E" w:rsidP="00F547A5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учащиеся основного уровня–53</w:t>
      </w:r>
      <w:r w:rsidR="00F547A5">
        <w:rPr>
          <w:sz w:val="28"/>
          <w:szCs w:val="28"/>
        </w:rPr>
        <w:t xml:space="preserve"> человека;</w:t>
      </w:r>
    </w:p>
    <w:p w:rsidR="00F547A5" w:rsidRDefault="00F547A5" w:rsidP="00F547A5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–27 человек;</w:t>
      </w:r>
    </w:p>
    <w:p w:rsidR="00F547A5" w:rsidRDefault="00F547A5" w:rsidP="00F547A5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обслуживающий персонал – 13 человек.</w:t>
      </w:r>
    </w:p>
    <w:p w:rsidR="00F547A5" w:rsidRDefault="00F547A5" w:rsidP="00F547A5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Фонд.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библиотеки укомплектован научно-популярной, справочной, отраслевой, художественной литературой, периодическими изданиями для педагогических работников и учащихся, методической литературой, учебниками. Создан фонд </w:t>
      </w:r>
      <w:proofErr w:type="spellStart"/>
      <w:r>
        <w:rPr>
          <w:sz w:val="28"/>
          <w:szCs w:val="28"/>
        </w:rPr>
        <w:t>медиатеки</w:t>
      </w:r>
      <w:proofErr w:type="spellEnd"/>
      <w:r>
        <w:rPr>
          <w:sz w:val="28"/>
          <w:szCs w:val="28"/>
        </w:rPr>
        <w:t>, который состоит из набора CD-ROM дисков: образовательные программы, электронные тренажёры, электронные наглядные пособия, практикумы.</w:t>
      </w:r>
    </w:p>
    <w:p w:rsidR="00F547A5" w:rsidRDefault="00F547A5" w:rsidP="00F547A5">
      <w:pPr>
        <w:jc w:val="both"/>
        <w:rPr>
          <w:sz w:val="28"/>
          <w:szCs w:val="28"/>
        </w:rPr>
      </w:pPr>
    </w:p>
    <w:p w:rsidR="00F547A5" w:rsidRDefault="00F547A5" w:rsidP="00F547A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показатели:</w:t>
      </w:r>
    </w:p>
    <w:p w:rsidR="00F547A5" w:rsidRDefault="00F12B07" w:rsidP="00F547A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книжный фонд –6992</w:t>
      </w:r>
      <w:r w:rsidR="00F547A5">
        <w:rPr>
          <w:sz w:val="28"/>
          <w:szCs w:val="28"/>
        </w:rPr>
        <w:t xml:space="preserve"> экз.</w:t>
      </w:r>
    </w:p>
    <w:p w:rsidR="00F547A5" w:rsidRDefault="00F12B07" w:rsidP="00F547A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учебный фонд – 2080</w:t>
      </w:r>
      <w:r w:rsidR="00F547A5">
        <w:rPr>
          <w:sz w:val="28"/>
          <w:szCs w:val="28"/>
        </w:rPr>
        <w:t xml:space="preserve"> экз. </w:t>
      </w:r>
    </w:p>
    <w:p w:rsidR="00F547A5" w:rsidRDefault="00F547A5" w:rsidP="00F547A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</w:t>
      </w:r>
      <w:proofErr w:type="spellStart"/>
      <w:r>
        <w:rPr>
          <w:sz w:val="28"/>
          <w:szCs w:val="28"/>
        </w:rPr>
        <w:t>медиатеки</w:t>
      </w:r>
      <w:proofErr w:type="spellEnd"/>
      <w:r>
        <w:rPr>
          <w:sz w:val="28"/>
          <w:szCs w:val="28"/>
        </w:rPr>
        <w:t xml:space="preserve"> – 104 экз.</w:t>
      </w:r>
      <w:bookmarkStart w:id="4" w:name="_Toc311882632"/>
      <w:bookmarkStart w:id="5" w:name="_Toc311883077"/>
    </w:p>
    <w:p w:rsidR="00F547A5" w:rsidRDefault="00F547A5" w:rsidP="00F547A5">
      <w:pPr>
        <w:ind w:left="720"/>
        <w:contextualSpacing/>
        <w:jc w:val="both"/>
        <w:rPr>
          <w:b/>
          <w:sz w:val="28"/>
          <w:szCs w:val="28"/>
        </w:rPr>
      </w:pPr>
    </w:p>
    <w:p w:rsidR="00F547A5" w:rsidRDefault="00F547A5" w:rsidP="00F547A5">
      <w:pPr>
        <w:ind w:left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Движение книг:</w:t>
      </w:r>
    </w:p>
    <w:p w:rsidR="00F547A5" w:rsidRDefault="00F547A5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2016-2017 учебном году поступили</w:t>
      </w:r>
      <w:r w:rsidR="00197922">
        <w:rPr>
          <w:sz w:val="28"/>
          <w:szCs w:val="28"/>
        </w:rPr>
        <w:t xml:space="preserve"> 245</w:t>
      </w:r>
      <w:r>
        <w:rPr>
          <w:sz w:val="28"/>
          <w:szCs w:val="28"/>
        </w:rPr>
        <w:t xml:space="preserve">  книг:</w:t>
      </w:r>
    </w:p>
    <w:p w:rsidR="00F547A5" w:rsidRDefault="00197922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учебники – 229</w:t>
      </w:r>
      <w:r w:rsidR="00F547A5">
        <w:rPr>
          <w:sz w:val="28"/>
          <w:szCs w:val="28"/>
        </w:rPr>
        <w:t>; из них:</w:t>
      </w:r>
    </w:p>
    <w:p w:rsidR="00F547A5" w:rsidRDefault="00197922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федеральные – 115</w:t>
      </w:r>
      <w:r w:rsidR="00F547A5">
        <w:rPr>
          <w:sz w:val="28"/>
          <w:szCs w:val="28"/>
        </w:rPr>
        <w:t>;</w:t>
      </w:r>
    </w:p>
    <w:p w:rsidR="00F547A5" w:rsidRDefault="00197922" w:rsidP="00F547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региональные – 124</w:t>
      </w:r>
      <w:r w:rsidR="00F547A5">
        <w:rPr>
          <w:sz w:val="28"/>
          <w:szCs w:val="28"/>
        </w:rPr>
        <w:t>;</w:t>
      </w:r>
    </w:p>
    <w:p w:rsidR="00F547A5" w:rsidRDefault="00197922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 – 22</w:t>
      </w:r>
      <w:r w:rsidR="00F547A5">
        <w:rPr>
          <w:sz w:val="28"/>
          <w:szCs w:val="28"/>
        </w:rPr>
        <w:t xml:space="preserve"> </w:t>
      </w:r>
    </w:p>
    <w:p w:rsidR="00F547A5" w:rsidRDefault="00F547A5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справочная и отраслевая литература – </w:t>
      </w:r>
      <w:r w:rsidR="00197922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F547A5" w:rsidRDefault="00F547A5" w:rsidP="00F547A5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списанных учебнико</w:t>
      </w:r>
      <w:r w:rsidR="00197922">
        <w:rPr>
          <w:sz w:val="28"/>
          <w:szCs w:val="28"/>
        </w:rPr>
        <w:t>в – 467</w:t>
      </w:r>
      <w:r>
        <w:rPr>
          <w:sz w:val="28"/>
          <w:szCs w:val="28"/>
        </w:rPr>
        <w:t xml:space="preserve"> (из-за устарелости и ветхости).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</w:t>
      </w:r>
      <w:r w:rsidR="00D737D2">
        <w:rPr>
          <w:sz w:val="28"/>
          <w:szCs w:val="28"/>
        </w:rPr>
        <w:t>2016-2017 году обслуживалось 128</w:t>
      </w:r>
      <w:r>
        <w:rPr>
          <w:sz w:val="28"/>
          <w:szCs w:val="28"/>
        </w:rPr>
        <w:t xml:space="preserve"> читателей. Число посещений – 3270, объём книговыдачи – 1910. </w:t>
      </w:r>
    </w:p>
    <w:p w:rsidR="00F547A5" w:rsidRDefault="00F547A5" w:rsidP="00F547A5">
      <w:pPr>
        <w:jc w:val="both"/>
        <w:rPr>
          <w:sz w:val="28"/>
          <w:szCs w:val="28"/>
        </w:rPr>
      </w:pPr>
    </w:p>
    <w:p w:rsidR="00F547A5" w:rsidRDefault="00F547A5" w:rsidP="00F547A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Посещаемость.</w:t>
      </w:r>
    </w:p>
    <w:p w:rsidR="00F547A5" w:rsidRDefault="00F547A5" w:rsidP="00F547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Контрольные показатель посещаемости составил в отчётном году 23,23%. Это связано в первую очередь с увеличением числа читателей и качеством обслуживания.  </w:t>
      </w:r>
      <w:proofErr w:type="gramStart"/>
      <w:r>
        <w:rPr>
          <w:sz w:val="28"/>
          <w:szCs w:val="28"/>
        </w:rPr>
        <w:t xml:space="preserve">Цифры могут быть выше, но обновление фонда идёт очень слабо, новая художественная литература для детей и подростков в 2016-2017 году не поступала (кроме чувашских), также учащиеся основного уровня в основном пользуются электронными книгами. </w:t>
      </w:r>
      <w:proofErr w:type="gramEnd"/>
    </w:p>
    <w:p w:rsidR="00F547A5" w:rsidRDefault="00F547A5" w:rsidP="00F547A5">
      <w:pPr>
        <w:ind w:left="720"/>
        <w:contextualSpacing/>
        <w:jc w:val="both"/>
        <w:rPr>
          <w:b/>
          <w:sz w:val="28"/>
          <w:szCs w:val="28"/>
        </w:rPr>
      </w:pPr>
    </w:p>
    <w:p w:rsidR="00F547A5" w:rsidRDefault="00F547A5" w:rsidP="00F547A5">
      <w:pPr>
        <w:ind w:left="720"/>
        <w:contextualSpacing/>
        <w:jc w:val="both"/>
        <w:rPr>
          <w:b/>
          <w:sz w:val="28"/>
          <w:szCs w:val="28"/>
        </w:rPr>
      </w:pPr>
    </w:p>
    <w:p w:rsidR="00F547A5" w:rsidRDefault="00F547A5" w:rsidP="00F547A5">
      <w:pPr>
        <w:ind w:left="720"/>
        <w:contextualSpacing/>
        <w:rPr>
          <w:rFonts w:eastAsia="Times New Roman" w:cs="Times New Roman"/>
          <w:b/>
          <w:sz w:val="32"/>
          <w:szCs w:val="24"/>
          <w:lang w:eastAsia="ru-RU"/>
        </w:rPr>
      </w:pPr>
    </w:p>
    <w:p w:rsidR="00F547A5" w:rsidRDefault="00F547A5" w:rsidP="00F547A5">
      <w:pPr>
        <w:ind w:left="720"/>
        <w:contextualSpacing/>
        <w:rPr>
          <w:b/>
          <w:sz w:val="28"/>
          <w:szCs w:val="28"/>
        </w:rPr>
      </w:pPr>
      <w:r>
        <w:rPr>
          <w:rFonts w:eastAsia="Times New Roman" w:cs="Times New Roman"/>
          <w:b/>
          <w:sz w:val="32"/>
          <w:szCs w:val="24"/>
          <w:lang w:eastAsia="ru-RU"/>
        </w:rPr>
        <w:t>I. Цели и задачи библиотеки</w:t>
      </w:r>
      <w:bookmarkEnd w:id="4"/>
      <w:bookmarkEnd w:id="5"/>
    </w:p>
    <w:p w:rsidR="00F547A5" w:rsidRDefault="00F547A5" w:rsidP="00F547A5">
      <w:pPr>
        <w:jc w:val="left"/>
        <w:rPr>
          <w:rFonts w:eastAsia="Times New Roman" w:cs="Times New Roman"/>
          <w:szCs w:val="24"/>
          <w:lang w:eastAsia="ru-RU"/>
        </w:rPr>
      </w:pP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t>Организовывать мероприятия по привлечению пользователей к работе с различными информационными носителями, в том числе электронными;</w:t>
      </w: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t>Внедрять новые, эффективные формы работы, новые технологии по формированию у читателей навыков независимого библиотечного пользователя;</w:t>
      </w: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Организовывать мероприятия, ориентированные на воспитание нравственного, гражданско–патриотического самосознания личности, формирование навыков здорового образа жизни;</w:t>
      </w: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t>Особое внимание уделить работе с «трудными» детьми и их родителями;</w:t>
      </w: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t>Наладить более активную и полную  работу с родителями;</w:t>
      </w: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t>Планировать работу библиотеки с учётом норм времени рекомендованных в работе школьной библиотеки;</w:t>
      </w:r>
    </w:p>
    <w:p w:rsidR="00F547A5" w:rsidRDefault="00F547A5" w:rsidP="00F547A5">
      <w:pPr>
        <w:pStyle w:val="a3"/>
        <w:numPr>
          <w:ilvl w:val="0"/>
          <w:numId w:val="5"/>
        </w:numPr>
        <w:jc w:val="both"/>
        <w:rPr>
          <w:sz w:val="28"/>
          <w:szCs w:val="24"/>
        </w:rPr>
      </w:pPr>
      <w:r>
        <w:rPr>
          <w:sz w:val="28"/>
          <w:szCs w:val="24"/>
        </w:rPr>
        <w:t>Продолжать повышать свою квалификацию и профессиональный уровень.</w:t>
      </w:r>
    </w:p>
    <w:p w:rsidR="00F547A5" w:rsidRDefault="00F547A5" w:rsidP="00F547A5">
      <w:pPr>
        <w:pStyle w:val="1"/>
        <w:rPr>
          <w:rFonts w:eastAsia="Times New Roman" w:cs="Times New Roman"/>
          <w:color w:val="auto"/>
          <w:sz w:val="32"/>
          <w:szCs w:val="24"/>
          <w:lang w:eastAsia="ru-RU"/>
        </w:rPr>
      </w:pPr>
      <w:bookmarkStart w:id="6" w:name="_Toc311882633"/>
      <w:bookmarkStart w:id="7" w:name="_Toc311883078"/>
      <w:r>
        <w:rPr>
          <w:rFonts w:eastAsia="Times New Roman" w:cs="Times New Roman"/>
          <w:color w:val="auto"/>
          <w:sz w:val="32"/>
          <w:szCs w:val="24"/>
          <w:lang w:eastAsia="ru-RU"/>
        </w:rPr>
        <w:t>II. Основные функции библиотеки</w:t>
      </w:r>
      <w:bookmarkEnd w:id="6"/>
      <w:bookmarkEnd w:id="7"/>
    </w:p>
    <w:p w:rsidR="00F547A5" w:rsidRDefault="00F547A5" w:rsidP="00F547A5">
      <w:pPr>
        <w:jc w:val="both"/>
        <w:rPr>
          <w:rFonts w:eastAsia="Times New Roman" w:cs="Times New Roman"/>
          <w:b/>
          <w:i/>
          <w:szCs w:val="24"/>
          <w:lang w:eastAsia="ru-RU"/>
        </w:rPr>
      </w:pP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proofErr w:type="gramStart"/>
      <w:r>
        <w:rPr>
          <w:rFonts w:eastAsia="Times New Roman" w:cs="Times New Roman"/>
          <w:b/>
          <w:i/>
          <w:sz w:val="28"/>
          <w:szCs w:val="24"/>
          <w:lang w:eastAsia="ru-RU"/>
        </w:rPr>
        <w:t>Образовательная</w:t>
      </w:r>
      <w:proofErr w:type="gramEnd"/>
      <w:r>
        <w:rPr>
          <w:rFonts w:eastAsia="Times New Roman" w:cs="Times New Roman"/>
          <w:sz w:val="28"/>
          <w:szCs w:val="24"/>
          <w:lang w:eastAsia="ru-RU"/>
        </w:rPr>
        <w:t xml:space="preserve"> – поддерживать и обеспечивать образовательные цели.</w:t>
      </w: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b/>
          <w:i/>
          <w:sz w:val="28"/>
          <w:szCs w:val="24"/>
          <w:lang w:eastAsia="ru-RU"/>
        </w:rPr>
        <w:t>Аккумулирующая</w:t>
      </w:r>
      <w:r>
        <w:rPr>
          <w:rFonts w:eastAsia="Times New Roman" w:cs="Times New Roman"/>
          <w:sz w:val="28"/>
          <w:szCs w:val="24"/>
          <w:lang w:eastAsia="ru-RU"/>
        </w:rPr>
        <w:t xml:space="preserve"> – библиотека формирует, накапливает, систематизирует и хранит библиотечно-информационные ресурсы.</w:t>
      </w: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b/>
          <w:i/>
          <w:sz w:val="28"/>
          <w:szCs w:val="24"/>
          <w:lang w:eastAsia="ru-RU"/>
        </w:rPr>
        <w:t>Сервисная</w:t>
      </w:r>
      <w:r>
        <w:rPr>
          <w:rFonts w:eastAsia="Times New Roman" w:cs="Times New Roman"/>
          <w:sz w:val="28"/>
          <w:szCs w:val="24"/>
          <w:lang w:eastAsia="ru-RU"/>
        </w:rPr>
        <w:t xml:space="preserve">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proofErr w:type="gramStart"/>
      <w:r>
        <w:rPr>
          <w:rFonts w:eastAsia="Times New Roman" w:cs="Times New Roman"/>
          <w:b/>
          <w:i/>
          <w:sz w:val="28"/>
          <w:szCs w:val="24"/>
          <w:lang w:eastAsia="ru-RU"/>
        </w:rPr>
        <w:t>Информационная</w:t>
      </w:r>
      <w:proofErr w:type="gramEnd"/>
      <w:r>
        <w:rPr>
          <w:rFonts w:eastAsia="Times New Roman" w:cs="Times New Roman"/>
          <w:sz w:val="28"/>
          <w:szCs w:val="24"/>
          <w:lang w:eastAsia="ru-RU"/>
        </w:rPr>
        <w:t xml:space="preserve"> – предоставлять информацию вне зависимости от ее вида, формата и носителя.</w:t>
      </w: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proofErr w:type="gramStart"/>
      <w:r>
        <w:rPr>
          <w:rFonts w:eastAsia="Times New Roman" w:cs="Times New Roman"/>
          <w:b/>
          <w:i/>
          <w:sz w:val="28"/>
          <w:szCs w:val="24"/>
          <w:lang w:eastAsia="ru-RU"/>
        </w:rPr>
        <w:t>Культурная</w:t>
      </w:r>
      <w:proofErr w:type="gramEnd"/>
      <w:r>
        <w:rPr>
          <w:rFonts w:eastAsia="Times New Roman" w:cs="Times New Roman"/>
          <w:sz w:val="28"/>
          <w:szCs w:val="24"/>
          <w:lang w:eastAsia="ru-RU"/>
        </w:rPr>
        <w:t xml:space="preserve"> – организовать мероприятия, воспитывающие культурное и социальное самосознание, содействующие эмоциональному развитию.</w:t>
      </w: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b/>
          <w:i/>
          <w:sz w:val="28"/>
          <w:szCs w:val="24"/>
          <w:lang w:eastAsia="ru-RU"/>
        </w:rPr>
        <w:t>Координирующая</w:t>
      </w:r>
      <w:r>
        <w:rPr>
          <w:rFonts w:eastAsia="Times New Roman" w:cs="Times New Roman"/>
          <w:sz w:val="28"/>
          <w:szCs w:val="24"/>
          <w:lang w:eastAsia="ru-RU"/>
        </w:rPr>
        <w:t xml:space="preserve"> – библиотека согласовывает свою деятельность с другими библиотеками, </w:t>
      </w:r>
      <w:proofErr w:type="spellStart"/>
      <w:r>
        <w:rPr>
          <w:rFonts w:eastAsia="Times New Roman" w:cs="Times New Roman"/>
          <w:sz w:val="28"/>
          <w:szCs w:val="24"/>
          <w:lang w:eastAsia="ru-RU"/>
        </w:rPr>
        <w:t>медиатеками</w:t>
      </w:r>
      <w:proofErr w:type="spellEnd"/>
      <w:r>
        <w:rPr>
          <w:rFonts w:eastAsia="Times New Roman" w:cs="Times New Roman"/>
          <w:sz w:val="28"/>
          <w:szCs w:val="24"/>
          <w:lang w:eastAsia="ru-RU"/>
        </w:rPr>
        <w:t xml:space="preserve"> для более полного удовлетворения потребностей пользователей в документах и информации.</w:t>
      </w:r>
    </w:p>
    <w:p w:rsidR="00F547A5" w:rsidRDefault="00F547A5" w:rsidP="00F547A5">
      <w:pPr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b/>
          <w:i/>
          <w:sz w:val="28"/>
          <w:szCs w:val="24"/>
          <w:lang w:eastAsia="ru-RU"/>
        </w:rPr>
        <w:t>Социальная</w:t>
      </w:r>
      <w:r>
        <w:rPr>
          <w:rFonts w:eastAsia="Times New Roman" w:cs="Times New Roman"/>
          <w:sz w:val="28"/>
          <w:szCs w:val="24"/>
          <w:lang w:eastAsia="ru-RU"/>
        </w:rPr>
        <w:t xml:space="preserve">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3A08ED" w:rsidRDefault="00F547A5" w:rsidP="003A08ED">
      <w:pPr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b/>
          <w:i/>
          <w:sz w:val="28"/>
          <w:szCs w:val="24"/>
          <w:lang w:eastAsia="ru-RU"/>
        </w:rPr>
        <w:t>Просветительская</w:t>
      </w:r>
      <w:r>
        <w:rPr>
          <w:rFonts w:eastAsia="Times New Roman" w:cs="Times New Roman"/>
          <w:sz w:val="28"/>
          <w:szCs w:val="24"/>
          <w:lang w:eastAsia="ru-RU"/>
        </w:rPr>
        <w:t xml:space="preserve"> – библиотека приобщает учащихся к сокровищам мировой и отечественной культуры.</w:t>
      </w:r>
      <w:bookmarkStart w:id="8" w:name="_Toc311882634"/>
      <w:bookmarkStart w:id="9" w:name="_Toc311883079"/>
    </w:p>
    <w:p w:rsidR="00F547A5" w:rsidRPr="003A08ED" w:rsidRDefault="00F547A5" w:rsidP="003A08ED">
      <w:pPr>
        <w:rPr>
          <w:rFonts w:eastAsia="Times New Roman" w:cs="Times New Roman"/>
          <w:b/>
          <w:sz w:val="28"/>
          <w:szCs w:val="24"/>
          <w:lang w:eastAsia="ru-RU"/>
        </w:rPr>
      </w:pPr>
      <w:r w:rsidRPr="003A08ED">
        <w:rPr>
          <w:rFonts w:eastAsia="Times New Roman" w:cs="Times New Roman"/>
          <w:b/>
          <w:sz w:val="32"/>
          <w:szCs w:val="24"/>
          <w:lang w:eastAsia="ru-RU"/>
        </w:rPr>
        <w:t>III. Индивидуальная работа с читателями</w:t>
      </w:r>
      <w:bookmarkEnd w:id="8"/>
      <w:bookmarkEnd w:id="9"/>
    </w:p>
    <w:p w:rsidR="00F547A5" w:rsidRDefault="00F547A5" w:rsidP="00F547A5">
      <w:pPr>
        <w:jc w:val="left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6975"/>
        <w:gridCol w:w="2004"/>
      </w:tblGrid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Сроки 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Постоянно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Рекомендательные беседы на абонементе при выдаче книг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Постоянно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 xml:space="preserve">Беседы о </w:t>
            </w:r>
            <w:proofErr w:type="gramStart"/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прочитанном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Постоянно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Рекомендательные беседы о новых книгах, энциклопедиях, журналах, поступивших в библиотеку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«Десять любимых книг» - рейтинг самых популярных изданий (выставка)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Май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4"/>
                <w:lang w:eastAsia="ru-RU"/>
              </w:rPr>
              <w:t>В течение года</w:t>
            </w:r>
          </w:p>
        </w:tc>
      </w:tr>
    </w:tbl>
    <w:p w:rsidR="003A08ED" w:rsidRDefault="00F547A5" w:rsidP="003A08ED">
      <w:pPr>
        <w:pStyle w:val="1"/>
        <w:tabs>
          <w:tab w:val="left" w:pos="2139"/>
          <w:tab w:val="center" w:pos="4819"/>
        </w:tabs>
        <w:spacing w:before="0"/>
        <w:jc w:val="left"/>
        <w:rPr>
          <w:rFonts w:eastAsia="Times New Roman" w:cs="Times New Roman"/>
          <w:color w:val="auto"/>
          <w:sz w:val="32"/>
          <w:szCs w:val="24"/>
          <w:lang w:eastAsia="ru-RU"/>
        </w:rPr>
      </w:pPr>
      <w:bookmarkStart w:id="10" w:name="_Toc311882635"/>
      <w:bookmarkStart w:id="11" w:name="_Toc311883080"/>
      <w:r>
        <w:rPr>
          <w:rFonts w:eastAsia="Times New Roman" w:cs="Times New Roman"/>
          <w:sz w:val="32"/>
          <w:szCs w:val="24"/>
          <w:lang w:eastAsia="ru-RU"/>
        </w:rPr>
        <w:tab/>
      </w:r>
      <w:r>
        <w:rPr>
          <w:rFonts w:eastAsia="Times New Roman" w:cs="Times New Roman"/>
          <w:sz w:val="32"/>
          <w:szCs w:val="24"/>
          <w:lang w:eastAsia="ru-RU"/>
        </w:rPr>
        <w:tab/>
      </w:r>
      <w:r>
        <w:rPr>
          <w:rFonts w:eastAsia="Times New Roman" w:cs="Times New Roman"/>
          <w:color w:val="auto"/>
          <w:sz w:val="32"/>
          <w:szCs w:val="24"/>
          <w:lang w:eastAsia="ru-RU"/>
        </w:rPr>
        <w:t>IV. Воспитательная работа</w:t>
      </w:r>
      <w:bookmarkEnd w:id="10"/>
      <w:bookmarkEnd w:id="11"/>
    </w:p>
    <w:p w:rsidR="00F547A5" w:rsidRPr="003A08ED" w:rsidRDefault="00F547A5" w:rsidP="003A08ED">
      <w:pPr>
        <w:pStyle w:val="1"/>
        <w:tabs>
          <w:tab w:val="left" w:pos="2139"/>
          <w:tab w:val="center" w:pos="4819"/>
        </w:tabs>
        <w:spacing w:before="0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Выставочная работа в библиотеке</w:t>
      </w:r>
    </w:p>
    <w:p w:rsidR="00F547A5" w:rsidRDefault="00F547A5" w:rsidP="003A08ED">
      <w:pPr>
        <w:shd w:val="clear" w:color="auto" w:fill="FFFFFF"/>
        <w:ind w:left="-142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Историко-литературные даты – неотъемлемая часть работы школьной библиотеки. Регулярная смена красочных выставок к юбилейным датам поэтов и писателей, а также к историческим датам, привлекают внимание учащихся, учителей и родителей к деятельности и фонду библиотеки, знакомят читателей с имеющимися изданиями по той или иной теме. Происходит знакомство с биографией, творчеством великих людей, историческими датами.</w:t>
      </w:r>
    </w:p>
    <w:p w:rsidR="00F547A5" w:rsidRDefault="00F547A5" w:rsidP="00F547A5">
      <w:p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Юбилеи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Сентябрь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200 лет со дня рождения А. К. Толстого 05.09.2017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135 лет со дня рождения Б. С. Житкова 11.09.2017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 xml:space="preserve"> 85 лет со дня рождения  В. Н. Войновича 26.09.2017 г.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Октябрь</w:t>
      </w:r>
    </w:p>
    <w:p w:rsidR="00B41837" w:rsidRPr="00390F87" w:rsidRDefault="00B41837" w:rsidP="00ED2EBE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125 лет со дня рождения М. И. Цветаевой 08.10.2017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 xml:space="preserve"> 115 лет со дня рождения  Е.А. Пермяка 31.10.2017 г.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Ноябрь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130 лет со дня рождения С. Я. Маршака 03.11.2017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110 лет со дня рождения А. Линдгрен 14.11.2017 г.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Декабрь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220 лет со дня рождения Г. Гейне 22.12.2017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80 лет со дня рождения Э. Успенскому 22.12.2017 г.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Январь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375 лет со дня рождения И. Ньютона 04.01.2018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135 лет со дня рождения А. Н. Толстого 10.01.2017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390 лет со дня рождения Ш. Перро 12.01.2017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80 лет со дня рождения В. С. Высоцкому 25.01.2017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230 лет со дня рождения  Д. Г. Байрону 22.01.2018 г.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Февраль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145 лет со дня рождения  М. М. Пришвину 04.02.2018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235 лет со дня рождения В.А. Жуковскому 09.02.2018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545 лет со дня рождения Н. Копернику 19.02 2018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Март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110 лет со дня рождения Б. Н. Полевого 17.03.2018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150 лет со дня рождения А. М. Горького 28.03.2018 г.</w:t>
      </w:r>
    </w:p>
    <w:p w:rsidR="00F547A5" w:rsidRPr="00390F87" w:rsidRDefault="00F547A5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Апрель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 xml:space="preserve">195 лет со дня </w:t>
      </w:r>
      <w:proofErr w:type="spellStart"/>
      <w:r w:rsidRPr="00390F87">
        <w:rPr>
          <w:rFonts w:cs="Times New Roman"/>
          <w:sz w:val="28"/>
          <w:szCs w:val="28"/>
        </w:rPr>
        <w:t>рожденияА</w:t>
      </w:r>
      <w:proofErr w:type="spellEnd"/>
      <w:r w:rsidRPr="00390F87">
        <w:rPr>
          <w:rFonts w:cs="Times New Roman"/>
          <w:sz w:val="28"/>
          <w:szCs w:val="28"/>
        </w:rPr>
        <w:t>. Н. Островского 12.04.2018 г.</w:t>
      </w:r>
    </w:p>
    <w:p w:rsidR="00B41837" w:rsidRPr="00390F87" w:rsidRDefault="00B41837" w:rsidP="00B41837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 xml:space="preserve">110 лет со дня рождения В. В. </w:t>
      </w:r>
      <w:proofErr w:type="spellStart"/>
      <w:r w:rsidRPr="00390F87">
        <w:rPr>
          <w:rFonts w:cs="Times New Roman"/>
          <w:sz w:val="28"/>
          <w:szCs w:val="28"/>
        </w:rPr>
        <w:t>Чаплиной</w:t>
      </w:r>
      <w:proofErr w:type="spellEnd"/>
      <w:r w:rsidRPr="00390F87">
        <w:rPr>
          <w:rFonts w:cs="Times New Roman"/>
          <w:sz w:val="28"/>
          <w:szCs w:val="28"/>
        </w:rPr>
        <w:t xml:space="preserve"> 24.04.2018 г.</w:t>
      </w:r>
    </w:p>
    <w:p w:rsidR="00F547A5" w:rsidRPr="00390F87" w:rsidRDefault="00ED2EBE" w:rsidP="00F547A5">
      <w:pPr>
        <w:rPr>
          <w:rFonts w:cs="Times New Roman"/>
          <w:b/>
          <w:sz w:val="28"/>
          <w:szCs w:val="28"/>
        </w:rPr>
      </w:pPr>
      <w:r w:rsidRPr="00390F87">
        <w:rPr>
          <w:rFonts w:cs="Times New Roman"/>
          <w:b/>
          <w:sz w:val="28"/>
          <w:szCs w:val="28"/>
        </w:rPr>
        <w:t>Май</w:t>
      </w:r>
    </w:p>
    <w:p w:rsidR="00ED2EBE" w:rsidRPr="00390F87" w:rsidRDefault="00ED2EBE" w:rsidP="00ED2EBE">
      <w:pPr>
        <w:rPr>
          <w:rFonts w:cs="Times New Roman"/>
          <w:sz w:val="28"/>
          <w:szCs w:val="28"/>
        </w:rPr>
      </w:pPr>
      <w:r w:rsidRPr="00390F87">
        <w:rPr>
          <w:rFonts w:cs="Times New Roman"/>
          <w:sz w:val="28"/>
          <w:szCs w:val="28"/>
        </w:rPr>
        <w:t>140 лет со дня рождения М. А. Волошина 28.05.2018 г.</w:t>
      </w:r>
    </w:p>
    <w:p w:rsidR="00ED2EBE" w:rsidRPr="00B41837" w:rsidRDefault="00ED2EBE" w:rsidP="00F547A5">
      <w:pPr>
        <w:rPr>
          <w:rFonts w:cs="Times New Roman"/>
          <w:b/>
          <w:sz w:val="32"/>
          <w:szCs w:val="32"/>
        </w:rPr>
      </w:pPr>
    </w:p>
    <w:p w:rsidR="00390F87" w:rsidRDefault="00390F87" w:rsidP="00F547A5">
      <w:pPr>
        <w:rPr>
          <w:rFonts w:cs="Times New Roman"/>
          <w:b/>
          <w:sz w:val="32"/>
          <w:szCs w:val="32"/>
        </w:rPr>
      </w:pPr>
    </w:p>
    <w:p w:rsidR="00F547A5" w:rsidRDefault="00F547A5" w:rsidP="00F547A5">
      <w:p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Книги-юбиляры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2017 г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470 лет «Повести о Петре и </w:t>
      </w:r>
      <w:proofErr w:type="spellStart"/>
      <w:r>
        <w:rPr>
          <w:rFonts w:cs="Times New Roman"/>
          <w:sz w:val="28"/>
          <w:szCs w:val="28"/>
        </w:rPr>
        <w:t>Февронии</w:t>
      </w:r>
      <w:proofErr w:type="spellEnd"/>
      <w:r>
        <w:rPr>
          <w:rFonts w:cs="Times New Roman"/>
          <w:sz w:val="28"/>
          <w:szCs w:val="28"/>
        </w:rPr>
        <w:t xml:space="preserve"> Муромских» (1547)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180 лет стихотворению «Бородино» (1837) М.Ю. Лермонтова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120 лет – «Овод» (1897) Э.-Л. </w:t>
      </w:r>
      <w:proofErr w:type="spellStart"/>
      <w:r>
        <w:rPr>
          <w:rFonts w:cs="Times New Roman"/>
          <w:sz w:val="28"/>
          <w:szCs w:val="28"/>
        </w:rPr>
        <w:t>Войнич</w:t>
      </w:r>
      <w:proofErr w:type="spellEnd"/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95 лет – «Алые паруса» (1922) А. Грина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90 лет – «Гиперболоид инженера Гарина» (1927) </w:t>
      </w:r>
      <w:proofErr w:type="spellStart"/>
      <w:r>
        <w:rPr>
          <w:rFonts w:cs="Times New Roman"/>
          <w:sz w:val="28"/>
          <w:szCs w:val="28"/>
        </w:rPr>
        <w:t>А.Н.Толстого</w:t>
      </w:r>
      <w:proofErr w:type="spellEnd"/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90 лет – «Республика ШКИД» (1927) Г. Белых и Л. Пантелеева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60 лет – «Судьба человека» (1957) </w:t>
      </w:r>
      <w:proofErr w:type="spellStart"/>
      <w:r>
        <w:rPr>
          <w:rFonts w:cs="Times New Roman"/>
          <w:sz w:val="28"/>
          <w:szCs w:val="28"/>
        </w:rPr>
        <w:t>М.Шолохова</w:t>
      </w:r>
      <w:proofErr w:type="spellEnd"/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sym w:font="Times New Roman" w:char="F0B7"/>
      </w:r>
      <w:r>
        <w:rPr>
          <w:rFonts w:cs="Times New Roman"/>
          <w:sz w:val="28"/>
          <w:szCs w:val="28"/>
        </w:rPr>
        <w:t xml:space="preserve"> 55 лет – «Многотрудная, полная невзгод и опасностей жизнь Ивана </w:t>
      </w:r>
      <w:proofErr w:type="spellStart"/>
      <w:r>
        <w:rPr>
          <w:rFonts w:cs="Times New Roman"/>
          <w:sz w:val="28"/>
          <w:szCs w:val="28"/>
        </w:rPr>
        <w:t>Семёнова</w:t>
      </w:r>
      <w:proofErr w:type="spellEnd"/>
      <w:r>
        <w:rPr>
          <w:rFonts w:cs="Times New Roman"/>
          <w:sz w:val="28"/>
          <w:szCs w:val="28"/>
        </w:rPr>
        <w:t xml:space="preserve">, </w:t>
      </w:r>
    </w:p>
    <w:p w:rsidR="00F547A5" w:rsidRDefault="00F547A5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второклассника и второгодника» Л.И. Давыдычева (1962)</w:t>
      </w:r>
    </w:p>
    <w:p w:rsidR="0038076F" w:rsidRDefault="0038076F" w:rsidP="00F547A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2018 г.</w:t>
      </w:r>
    </w:p>
    <w:p w:rsidR="0038076F" w:rsidRPr="0038076F" w:rsidRDefault="0038076F" w:rsidP="0038076F">
      <w:pPr>
        <w:rPr>
          <w:rFonts w:cs="Times New Roman"/>
          <w:sz w:val="28"/>
          <w:szCs w:val="28"/>
        </w:rPr>
      </w:pPr>
      <w:r w:rsidRPr="0038076F">
        <w:rPr>
          <w:rFonts w:cs="Times New Roman"/>
          <w:sz w:val="28"/>
          <w:szCs w:val="28"/>
        </w:rPr>
        <w:t>170 лет назад вышел в свет роман «Белые ночи» Ф. М. Достоевского (1848)</w:t>
      </w:r>
    </w:p>
    <w:p w:rsidR="0038076F" w:rsidRDefault="0038076F" w:rsidP="0038076F">
      <w:pPr>
        <w:jc w:val="both"/>
        <w:rPr>
          <w:rFonts w:cs="Times New Roman"/>
          <w:sz w:val="28"/>
          <w:szCs w:val="28"/>
        </w:rPr>
      </w:pPr>
      <w:r w:rsidRPr="0038076F">
        <w:rPr>
          <w:rFonts w:cs="Times New Roman"/>
          <w:sz w:val="28"/>
          <w:szCs w:val="28"/>
        </w:rPr>
        <w:t xml:space="preserve">160 лет </w:t>
      </w:r>
      <w:proofErr w:type="spellStart"/>
      <w:proofErr w:type="gramStart"/>
      <w:r w:rsidRPr="0038076F">
        <w:rPr>
          <w:rFonts w:cs="Times New Roman"/>
          <w:sz w:val="28"/>
          <w:szCs w:val="28"/>
        </w:rPr>
        <w:t>c</w:t>
      </w:r>
      <w:proofErr w:type="gramEnd"/>
      <w:r w:rsidRPr="0038076F">
        <w:rPr>
          <w:rFonts w:cs="Times New Roman"/>
          <w:sz w:val="28"/>
          <w:szCs w:val="28"/>
        </w:rPr>
        <w:t>о</w:t>
      </w:r>
      <w:proofErr w:type="spellEnd"/>
      <w:r w:rsidRPr="0038076F">
        <w:rPr>
          <w:rFonts w:cs="Times New Roman"/>
          <w:sz w:val="28"/>
          <w:szCs w:val="28"/>
        </w:rPr>
        <w:t xml:space="preserve"> времени первого издания сказки «Аленький цветочек» С. Т. Аксакова (1858)</w:t>
      </w:r>
    </w:p>
    <w:p w:rsidR="00DE6C67" w:rsidRDefault="00DE6C67" w:rsidP="0038076F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>160 лет повести «Ася» И. С. Тургенева (1858)</w:t>
      </w:r>
    </w:p>
    <w:p w:rsidR="00DE6C67" w:rsidRPr="00DE6C67" w:rsidRDefault="00DE6C67" w:rsidP="00DE6C67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>155 лет со времени создания поэмы «Мороз, Красный нос» Н. А. Некрасова (1863)</w:t>
      </w:r>
    </w:p>
    <w:p w:rsidR="00DE6C67" w:rsidRDefault="00DE6C67" w:rsidP="00DE6C67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>155 лет назад начал издаваться «Толковый словарь живого великорусского языка» В. И. Даля (1863)</w:t>
      </w:r>
    </w:p>
    <w:p w:rsidR="00DE6C67" w:rsidRPr="00DE6C67" w:rsidRDefault="00DE6C67" w:rsidP="00DE6C67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 xml:space="preserve">150 лет назад вышел в свет роман «Дети капитана Гранта» Жюля </w:t>
      </w:r>
      <w:proofErr w:type="gramStart"/>
      <w:r w:rsidRPr="00DE6C67">
        <w:rPr>
          <w:rFonts w:cs="Times New Roman"/>
          <w:sz w:val="28"/>
          <w:szCs w:val="28"/>
        </w:rPr>
        <w:t>Верна</w:t>
      </w:r>
      <w:proofErr w:type="gramEnd"/>
      <w:r w:rsidRPr="00DE6C67">
        <w:rPr>
          <w:rFonts w:cs="Times New Roman"/>
          <w:sz w:val="28"/>
          <w:szCs w:val="28"/>
        </w:rPr>
        <w:t xml:space="preserve"> (1868)</w:t>
      </w:r>
    </w:p>
    <w:p w:rsidR="00DE6C67" w:rsidRDefault="00DE6C67" w:rsidP="00DE6C67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>150 лет назад впервые опубликован роман «Идиот» Ф. М. Достоевского (1868)</w:t>
      </w:r>
    </w:p>
    <w:p w:rsidR="00DE6C67" w:rsidRDefault="00DE6C67" w:rsidP="00DE6C67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>105 лет назад впервые напечатана повесть «Детство» М. Горького (1913)</w:t>
      </w:r>
    </w:p>
    <w:p w:rsidR="00DE6C67" w:rsidRPr="00DE6C67" w:rsidRDefault="00DE6C67" w:rsidP="00DE6C67">
      <w:pPr>
        <w:jc w:val="both"/>
        <w:rPr>
          <w:rFonts w:cs="Times New Roman"/>
          <w:sz w:val="28"/>
          <w:szCs w:val="28"/>
        </w:rPr>
      </w:pPr>
      <w:r w:rsidRPr="00DE6C67">
        <w:rPr>
          <w:rFonts w:cs="Times New Roman"/>
          <w:sz w:val="28"/>
          <w:szCs w:val="28"/>
        </w:rPr>
        <w:t>75 лет назад вышла в свет книга «Лесная капель» М. М. Пришвина (1943)</w:t>
      </w:r>
    </w:p>
    <w:p w:rsidR="00F547A5" w:rsidRDefault="00F547A5" w:rsidP="00D30475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b/>
          <w:color w:val="000000"/>
          <w:sz w:val="16"/>
          <w:szCs w:val="16"/>
          <w:lang w:eastAsia="ru-RU"/>
        </w:rPr>
      </w:pPr>
      <w:bookmarkStart w:id="12" w:name="_Toc311882637"/>
      <w:bookmarkStart w:id="13" w:name="_Toc311883082"/>
      <w:r>
        <w:rPr>
          <w:rFonts w:eastAsia="Times New Roman" w:cs="Times New Roman"/>
          <w:b/>
          <w:sz w:val="28"/>
          <w:szCs w:val="28"/>
          <w:lang w:eastAsia="ru-RU"/>
        </w:rPr>
        <w:t>Массовые  мероприятия</w:t>
      </w:r>
      <w:bookmarkEnd w:id="12"/>
      <w:bookmarkEnd w:id="13"/>
    </w:p>
    <w:tbl>
      <w:tblPr>
        <w:tblW w:w="1036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29"/>
        <w:gridCol w:w="2863"/>
        <w:gridCol w:w="1998"/>
      </w:tblGrid>
      <w:tr w:rsidR="00F547A5" w:rsidTr="00F547A5">
        <w:trPr>
          <w:trHeight w:val="135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135" w:lineRule="atLeast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135" w:lineRule="atLeast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Направление работы и их содержание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135" w:lineRule="atLeast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135" w:lineRule="atLeast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Библиотечный час «Книги и полезные советы»</w:t>
            </w:r>
          </w:p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Акция «Подарок школе»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Выставка рисунков к произведениям худ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итер. «Смотрите, что мы прочитали за лето!»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Библиотекарь, учителя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литературы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 w:rsidP="000847C2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Круглый стол по наркомании: </w:t>
            </w:r>
            <w:r w:rsidR="000847C2" w:rsidRPr="000847C2">
              <w:rPr>
                <w:rFonts w:eastAsia="Times New Roman" w:cs="Times New Roman"/>
                <w:sz w:val="28"/>
                <w:szCs w:val="28"/>
                <w:lang w:eastAsia="ru-RU"/>
              </w:rPr>
              <w:t>«Вредные привычки»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 w:rsidP="000847C2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Урок беседа: </w:t>
            </w:r>
            <w:r w:rsidR="000847C2" w:rsidRPr="000847C2">
              <w:rPr>
                <w:rFonts w:eastAsia="Times New Roman" w:cs="Times New Roman"/>
                <w:sz w:val="28"/>
                <w:szCs w:val="28"/>
                <w:lang w:eastAsia="ru-RU"/>
              </w:rPr>
              <w:t>«Мой дру</w:t>
            </w:r>
            <w:proofErr w:type="gramStart"/>
            <w:r w:rsidR="000847C2" w:rsidRPr="000847C2">
              <w:rPr>
                <w:rFonts w:eastAsia="Times New Roman" w:cs="Times New Roman"/>
                <w:sz w:val="28"/>
                <w:szCs w:val="28"/>
                <w:lang w:eastAsia="ru-RU"/>
              </w:rPr>
              <w:t>г-</w:t>
            </w:r>
            <w:proofErr w:type="gramEnd"/>
            <w:r w:rsidR="000847C2" w:rsidRPr="000847C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Светофор»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Библиотекарь,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0847C2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Подборка литера</w:t>
            </w:r>
            <w:r w:rsidR="00F547A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туры для </w:t>
            </w:r>
            <w:proofErr w:type="spellStart"/>
            <w:r w:rsidR="00F547A5">
              <w:rPr>
                <w:rFonts w:eastAsia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547A5">
              <w:rPr>
                <w:rFonts w:eastAsia="Times New Roman" w:cs="Times New Roman"/>
                <w:sz w:val="28"/>
                <w:szCs w:val="28"/>
                <w:lang w:eastAsia="ru-RU"/>
              </w:rPr>
              <w:t>. рук. «Здоровый образ жизни»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547A5" w:rsidTr="00F547A5">
        <w:trPr>
          <w:trHeight w:val="7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FF" w:rsidRPr="00734FFF" w:rsidRDefault="00734FFF" w:rsidP="00734FFF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34FFF">
              <w:rPr>
                <w:rFonts w:eastAsia="Times New Roman" w:cs="Times New Roman"/>
                <w:sz w:val="28"/>
                <w:szCs w:val="28"/>
                <w:lang w:eastAsia="ru-RU"/>
              </w:rPr>
              <w:t>Конкурс плакатов и  рисунков «Вместе – целая страна»</w:t>
            </w:r>
          </w:p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F547A5" w:rsidTr="00F547A5">
        <w:trPr>
          <w:trHeight w:val="108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Подбор стихов о родине, войне, мире.</w:t>
            </w:r>
          </w:p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Библиотекарь, классные руководители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547A5" w:rsidTr="00F547A5">
        <w:trPr>
          <w:trHeight w:val="48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FF" w:rsidRPr="00734FFF" w:rsidRDefault="00F547A5" w:rsidP="00734FFF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Выставка произведений </w:t>
            </w:r>
            <w:r w:rsidR="00734FFF" w:rsidRPr="00734FFF">
              <w:rPr>
                <w:rFonts w:eastAsia="Times New Roman" w:cs="Times New Roman"/>
                <w:sz w:val="28"/>
                <w:szCs w:val="28"/>
                <w:lang w:eastAsia="ru-RU"/>
              </w:rPr>
              <w:t>«В мире науки и техники»</w:t>
            </w:r>
          </w:p>
          <w:p w:rsidR="00F547A5" w:rsidRDefault="00F547A5" w:rsidP="00734FFF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FFF" w:rsidRPr="00734FFF" w:rsidRDefault="00734FFF" w:rsidP="00734FFF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Урок-беседа </w:t>
            </w:r>
            <w:r w:rsidRPr="00734FFF">
              <w:rPr>
                <w:rFonts w:eastAsia="Times New Roman" w:cs="Times New Roman"/>
                <w:sz w:val="28"/>
                <w:szCs w:val="28"/>
                <w:lang w:eastAsia="ru-RU"/>
              </w:rPr>
              <w:t>«Мой любимый автор»</w:t>
            </w:r>
          </w:p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Библиотекарь, учитель музыки, классные руководители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F547A5" w:rsidTr="00F547A5">
        <w:trPr>
          <w:trHeight w:val="78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Читательская конференция «Пока все дома»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F547A5" w:rsidTr="00F547A5">
        <w:trPr>
          <w:trHeight w:val="78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 w:rsidP="00390F87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Внеклассное мероприятие «</w:t>
            </w:r>
            <w:r w:rsidR="00390F87">
              <w:rPr>
                <w:rFonts w:eastAsia="Times New Roman" w:cs="Times New Roman"/>
                <w:sz w:val="28"/>
                <w:szCs w:val="28"/>
                <w:lang w:eastAsia="ru-RU"/>
              </w:rPr>
              <w:t>Читающая семья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Библиотекарь, ЗДВР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Час познания:  « День космонавтики»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Библиотекарь, учитель физики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Обзор книг: «Детское чтение для сердца и разума»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Конкурс стихов: « Путь победы»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547A5" w:rsidTr="00F547A5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Час-беседа «Дай учебнику - вторую жизнь»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F547A5" w:rsidRDefault="00F547A5" w:rsidP="00F547A5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:rsidR="00F547A5" w:rsidRDefault="00F547A5" w:rsidP="00F547A5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4" w:name="_Toc311882638"/>
      <w:bookmarkStart w:id="15" w:name="_Toc311883083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Работа с педагогическим коллективом.</w:t>
      </w:r>
      <w:bookmarkEnd w:id="14"/>
      <w:bookmarkEnd w:id="15"/>
    </w:p>
    <w:p w:rsidR="00F547A5" w:rsidRDefault="00F547A5" w:rsidP="00F547A5">
      <w:pPr>
        <w:rPr>
          <w:lang w:eastAsia="ru-RU"/>
        </w:rPr>
      </w:pPr>
    </w:p>
    <w:tbl>
      <w:tblPr>
        <w:tblW w:w="10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654"/>
        <w:gridCol w:w="2127"/>
      </w:tblGrid>
      <w:tr w:rsidR="00F547A5" w:rsidTr="00F547A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547A5" w:rsidTr="00F547A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Консультационно-информационная работа с методическими объединениями учителей-предметников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trHeight w:val="55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Оказание помощи в поиске  информации к уроку, классному часу, родительскому собранию.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trHeight w:val="55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Консультационно-информационная работа с учителями-предметниками.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F547A5" w:rsidRDefault="00F547A5" w:rsidP="00F547A5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6" w:name="_Toc311882639"/>
      <w:bookmarkStart w:id="17" w:name="_Toc311883084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Работа с родительской общественностью</w:t>
      </w:r>
      <w:bookmarkEnd w:id="16"/>
      <w:bookmarkEnd w:id="17"/>
    </w:p>
    <w:p w:rsidR="00F547A5" w:rsidRDefault="00F547A5" w:rsidP="00F547A5">
      <w:pPr>
        <w:rPr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115"/>
        <w:gridCol w:w="2622"/>
      </w:tblGrid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Выступления на родительском собрании по теме «Литературное чтение в семье»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Выставка книг: «Семья и школа»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547A5" w:rsidTr="00F547A5">
        <w:trPr>
          <w:trHeight w:val="14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Рекомендация книг для совместного чтения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Информация о покупке учебников на новый уч. год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Анкетирование родителей по вопросам чтения их детей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Литературный конкурс «Папа, мама, я  – читающая семья»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Литературная игра: «Детки и предки»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F547A5" w:rsidTr="00F547A5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Читаем страничку на ночь - беседа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tabs>
                <w:tab w:val="left" w:pos="1530"/>
              </w:tabs>
              <w:spacing w:before="100" w:beforeAutospacing="1" w:after="100" w:afterAutospacing="1"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</w:tbl>
    <w:p w:rsidR="00F547A5" w:rsidRDefault="00F547A5" w:rsidP="00F547A5">
      <w:pPr>
        <w:pStyle w:val="1"/>
        <w:rPr>
          <w:rFonts w:eastAsia="Times New Roman" w:cs="Times New Roman"/>
          <w:color w:val="auto"/>
          <w:sz w:val="32"/>
          <w:szCs w:val="24"/>
          <w:lang w:eastAsia="ru-RU"/>
        </w:rPr>
      </w:pPr>
      <w:bookmarkStart w:id="18" w:name="_Toc311882640"/>
      <w:bookmarkStart w:id="19" w:name="_Toc311883085"/>
      <w:r>
        <w:rPr>
          <w:rFonts w:eastAsia="Times New Roman" w:cs="Times New Roman"/>
          <w:color w:val="auto"/>
          <w:sz w:val="32"/>
          <w:szCs w:val="24"/>
          <w:lang w:eastAsia="ru-RU"/>
        </w:rPr>
        <w:t>V. Работа по пропаганде библиотечно-библиографических знаний. Справочно-библиографическая работа</w:t>
      </w:r>
      <w:bookmarkEnd w:id="18"/>
      <w:bookmarkEnd w:id="19"/>
    </w:p>
    <w:p w:rsidR="00F547A5" w:rsidRDefault="00F547A5" w:rsidP="00F547A5">
      <w:pPr>
        <w:rPr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7054"/>
        <w:gridCol w:w="2005"/>
      </w:tblGrid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Создать систематическую картотеку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газетно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-журнальных статей в помощь учителям «Массовые мероприятия»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Вести тетрадь учёта библиографических справок.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библиотечно-библиографических занятий  для учащихся начальной и средней школы с применением новых информационных технологий.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рекомендательных списков литературы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планов чтения  для учащихся: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«Живая память поколений»;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«С книгой по дорогам нашего детства»;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«Великая Отечественная война в поэзии»;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«Оградите своих детей от беды»;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«Для вас выпускники».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547A5" w:rsidTr="00F547A5">
        <w:trPr>
          <w:trHeight w:val="900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памяток: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«Детские журналы – это интересно»; «Мы - пешеходы</w:t>
            </w: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»; «Мы пассажиры»;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trHeight w:val="510"/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Составление папок: «Дети – герои Великой Отечественной войны», «Подборка стихов к 9 мая», «Календарь знаменательных дат»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«Визитка школьной библиотеки», «Всероссийский день библиотек»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Выполнение тематических, фактических и информационных справок.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Разработка и создание презентации библиотеки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</w:tbl>
    <w:p w:rsidR="00F547A5" w:rsidRDefault="00F547A5" w:rsidP="00F547A5">
      <w:pPr>
        <w:pStyle w:val="1"/>
        <w:rPr>
          <w:rFonts w:eastAsia="Times New Roman" w:cs="Times New Roman"/>
          <w:color w:val="auto"/>
          <w:sz w:val="32"/>
          <w:szCs w:val="24"/>
          <w:lang w:eastAsia="ru-RU"/>
        </w:rPr>
      </w:pPr>
      <w:bookmarkStart w:id="20" w:name="_Toc311882641"/>
      <w:bookmarkStart w:id="21" w:name="_Toc311883086"/>
      <w:r>
        <w:rPr>
          <w:rFonts w:eastAsia="Times New Roman" w:cs="Times New Roman"/>
          <w:color w:val="auto"/>
          <w:sz w:val="32"/>
          <w:szCs w:val="24"/>
          <w:lang w:eastAsia="ru-RU"/>
        </w:rPr>
        <w:t>VI. Работа с библиотечным фондом</w:t>
      </w:r>
      <w:bookmarkEnd w:id="20"/>
      <w:bookmarkEnd w:id="21"/>
    </w:p>
    <w:p w:rsidR="00F547A5" w:rsidRDefault="00F547A5" w:rsidP="00F547A5">
      <w:pPr>
        <w:pStyle w:val="2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7129"/>
        <w:gridCol w:w="1992"/>
      </w:tblGrid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Подведение итогов движения фонда. Диагностика обеспеченности учащихся учебниками и учебными пособиями на 2016-2017  учебный год. Составление справки по учебно-методическому обеспечению учебного процесса школы.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Приём и выдача учебников учащимся. Обеспечить выдачу учебников в полном объёме согласно учебным программам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Май - август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F547A5" w:rsidRDefault="00F547A5">
            <w:pPr>
              <w:pStyle w:val="a3"/>
              <w:numPr>
                <w:ilvl w:val="0"/>
                <w:numId w:val="6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прайс-листами);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Прием и техническая обработка поступивших учебников: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Прием и обработка поступившихся учебников,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Оформление накладных,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Запись в КСУ,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Запись в инвентарную книгу,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Штемпелевание,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Оформление картотеки,</w:t>
            </w:r>
          </w:p>
          <w:p w:rsidR="00F547A5" w:rsidRDefault="00F547A5">
            <w:pPr>
              <w:pStyle w:val="a3"/>
              <w:numPr>
                <w:ilvl w:val="0"/>
                <w:numId w:val="7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Занесение в электронный каталог.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Февраль - май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Списание учебного фонда с учетом ветхости  и смены учебных программ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 - ноябрь</w:t>
            </w:r>
          </w:p>
        </w:tc>
      </w:tr>
      <w:tr w:rsidR="00F547A5" w:rsidTr="00F547A5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Пополнение и редактирование картотеки учебной литературы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F547A5" w:rsidTr="00F547A5">
        <w:trPr>
          <w:trHeight w:val="30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Ведение тетради выдачи учебников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trHeight w:val="420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Установление связи с другими библиотеками с целью обмена учебниками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trHeight w:val="39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Оказание помощи в составлении УМК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F547A5" w:rsidRDefault="00F547A5" w:rsidP="00F547A5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2" w:name="_Toc311882643"/>
      <w:bookmarkStart w:id="23" w:name="_Toc311883088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Работа с фондом художественной литературы:</w:t>
      </w:r>
      <w:bookmarkEnd w:id="22"/>
      <w:bookmarkEnd w:id="23"/>
    </w:p>
    <w:p w:rsidR="00F547A5" w:rsidRDefault="00F547A5" w:rsidP="00F547A5">
      <w:pPr>
        <w:rPr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7064"/>
        <w:gridCol w:w="2023"/>
      </w:tblGrid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Формирование фонда библиотеки традиционными и нетрадиционны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softHyphen/>
              <w:t>ми носителями информации.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в течение года</w:t>
            </w:r>
          </w:p>
        </w:tc>
      </w:tr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Прием и оформление документов, полученных в дар, учет и обработка.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Ведение работы по сохранности фонда:</w:t>
            </w:r>
          </w:p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проведение периодических проверок сохранности;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Выдача документов пользователям библиотеки.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547A5" w:rsidTr="00F547A5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Работа с фондом:</w:t>
            </w:r>
          </w:p>
          <w:p w:rsidR="00F547A5" w:rsidRDefault="00F547A5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Оформление фонда (наличие полочных, буквенных разделителей,  разделителей с портретами детских писателей, индексов), эстетика оформления;</w:t>
            </w:r>
          </w:p>
          <w:p w:rsidR="00F547A5" w:rsidRDefault="00F547A5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Выявление и списание ветхих, морально устаревших и неиспользуемых документов по установленным правилам и нормам (в том числе оформле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softHyphen/>
              <w:t>ние актов);</w:t>
            </w:r>
          </w:p>
          <w:p w:rsidR="00F547A5" w:rsidRDefault="00F547A5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своевременным возвратом в библиоте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softHyphen/>
              <w:t>ку выданных изданий;</w:t>
            </w:r>
          </w:p>
          <w:p w:rsidR="00F547A5" w:rsidRDefault="00F547A5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Обеспечение мер по возмещению ущерба, причиненного носителям информации в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установленном порядке;</w:t>
            </w:r>
          </w:p>
          <w:p w:rsidR="00F547A5" w:rsidRDefault="00F547A5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Организация работы по мелкому ремонту и переплету изданий с при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softHyphen/>
              <w:t>влечением библиотечного актива;</w:t>
            </w:r>
          </w:p>
          <w:p w:rsidR="00F547A5" w:rsidRDefault="00F547A5">
            <w:pPr>
              <w:pStyle w:val="a3"/>
              <w:numPr>
                <w:ilvl w:val="0"/>
                <w:numId w:val="9"/>
              </w:numPr>
              <w:spacing w:line="276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</w:tbl>
    <w:p w:rsidR="00F547A5" w:rsidRDefault="00F547A5" w:rsidP="00F547A5">
      <w:pPr>
        <w:pStyle w:val="1"/>
        <w:rPr>
          <w:rFonts w:eastAsia="Times New Roman" w:cs="Times New Roman"/>
          <w:color w:val="auto"/>
          <w:szCs w:val="24"/>
          <w:lang w:eastAsia="ru-RU"/>
        </w:rPr>
      </w:pPr>
      <w:bookmarkStart w:id="24" w:name="_Toc311882644"/>
      <w:bookmarkStart w:id="25" w:name="_Toc311883089"/>
      <w:r>
        <w:rPr>
          <w:rFonts w:eastAsia="Times New Roman" w:cs="Times New Roman"/>
          <w:color w:val="auto"/>
          <w:sz w:val="32"/>
          <w:szCs w:val="24"/>
          <w:lang w:val="en-US" w:eastAsia="ru-RU"/>
        </w:rPr>
        <w:lastRenderedPageBreak/>
        <w:t>VII</w:t>
      </w:r>
      <w:r>
        <w:rPr>
          <w:rFonts w:eastAsia="Times New Roman" w:cs="Times New Roman"/>
          <w:color w:val="auto"/>
          <w:sz w:val="32"/>
          <w:szCs w:val="24"/>
          <w:lang w:eastAsia="ru-RU"/>
        </w:rPr>
        <w:t xml:space="preserve">. Взаимодействие с другими структурными подразделениями и </w:t>
      </w:r>
      <w:r>
        <w:rPr>
          <w:rFonts w:eastAsia="Times New Roman" w:cs="Times New Roman"/>
          <w:color w:val="auto"/>
          <w:szCs w:val="24"/>
          <w:lang w:eastAsia="ru-RU"/>
        </w:rPr>
        <w:t>организациями</w:t>
      </w:r>
      <w:bookmarkEnd w:id="24"/>
      <w:bookmarkEnd w:id="25"/>
    </w:p>
    <w:p w:rsidR="00F547A5" w:rsidRDefault="00F547A5" w:rsidP="00F547A5">
      <w:pPr>
        <w:rPr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3"/>
        <w:gridCol w:w="6578"/>
        <w:gridCol w:w="2304"/>
      </w:tblGrid>
      <w:tr w:rsidR="00F547A5" w:rsidTr="00F547A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Срок выполнения</w:t>
            </w:r>
          </w:p>
        </w:tc>
      </w:tr>
      <w:tr w:rsidR="00F547A5" w:rsidTr="00F547A5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napToGri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Сотрудничество по обслуживанию школьников сельской библиотекой и школьным музеем: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>Формы работы:</w:t>
            </w:r>
          </w:p>
          <w:p w:rsidR="00F547A5" w:rsidRDefault="00F547A5">
            <w:pPr>
              <w:numPr>
                <w:ilvl w:val="0"/>
                <w:numId w:val="10"/>
              </w:numPr>
              <w:tabs>
                <w:tab w:val="left" w:pos="720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Экскурсии по библиотеке </w:t>
            </w:r>
          </w:p>
          <w:p w:rsidR="00F547A5" w:rsidRDefault="00F547A5">
            <w:pPr>
              <w:numPr>
                <w:ilvl w:val="0"/>
                <w:numId w:val="10"/>
              </w:numPr>
              <w:tabs>
                <w:tab w:val="left" w:pos="720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Экскурсии по музею </w:t>
            </w:r>
          </w:p>
          <w:p w:rsidR="00F547A5" w:rsidRDefault="00F547A5">
            <w:pPr>
              <w:numPr>
                <w:ilvl w:val="0"/>
                <w:numId w:val="10"/>
              </w:numPr>
              <w:tabs>
                <w:tab w:val="left" w:pos="720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Тематические беседы </w:t>
            </w:r>
          </w:p>
          <w:p w:rsidR="00F547A5" w:rsidRDefault="00F547A5">
            <w:pPr>
              <w:numPr>
                <w:ilvl w:val="0"/>
                <w:numId w:val="10"/>
              </w:numPr>
              <w:tabs>
                <w:tab w:val="left" w:pos="720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Библиографическая помощь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7A5" w:rsidRDefault="00F547A5">
            <w:pPr>
              <w:snapToGrid w:val="0"/>
              <w:spacing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  <w:p w:rsidR="00F547A5" w:rsidRDefault="00F547A5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года</w:t>
            </w:r>
            <w:r>
              <w:t xml:space="preserve"> </w:t>
            </w:r>
          </w:p>
          <w:p w:rsidR="00F547A5" w:rsidRDefault="00F547A5">
            <w:pPr>
              <w:spacing w:before="100" w:beforeAutospacing="1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547A5" w:rsidRDefault="00F547A5" w:rsidP="00F547A5">
      <w:pPr>
        <w:pStyle w:val="1"/>
        <w:rPr>
          <w:rFonts w:eastAsia="Times New Roman" w:cs="Times New Roman"/>
          <w:color w:val="auto"/>
          <w:sz w:val="32"/>
          <w:szCs w:val="24"/>
          <w:lang w:eastAsia="ru-RU"/>
        </w:rPr>
      </w:pPr>
      <w:bookmarkStart w:id="26" w:name="_Toc311882645"/>
      <w:bookmarkStart w:id="27" w:name="_Toc311883090"/>
      <w:r>
        <w:rPr>
          <w:rFonts w:eastAsia="Times New Roman" w:cs="Times New Roman"/>
          <w:color w:val="auto"/>
          <w:sz w:val="32"/>
          <w:szCs w:val="24"/>
          <w:lang w:eastAsia="ru-RU"/>
        </w:rPr>
        <w:t>VIII. Повышение квалификации</w:t>
      </w:r>
      <w:bookmarkEnd w:id="26"/>
      <w:bookmarkEnd w:id="27"/>
    </w:p>
    <w:p w:rsidR="00F547A5" w:rsidRDefault="00F547A5" w:rsidP="00F547A5">
      <w:pPr>
        <w:rPr>
          <w:lang w:eastAsia="ru-RU"/>
        </w:rPr>
      </w:pPr>
    </w:p>
    <w:p w:rsidR="00F547A5" w:rsidRDefault="00F547A5" w:rsidP="00F547A5">
      <w:pPr>
        <w:pStyle w:val="a3"/>
        <w:numPr>
          <w:ilvl w:val="0"/>
          <w:numId w:val="11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Посещение семинаров, участие в конкурсах, присутствие на открытых мероприятиях.</w:t>
      </w:r>
    </w:p>
    <w:p w:rsidR="00F547A5" w:rsidRDefault="00F547A5" w:rsidP="00F547A5">
      <w:pPr>
        <w:pStyle w:val="a3"/>
        <w:numPr>
          <w:ilvl w:val="0"/>
          <w:numId w:val="11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Совершенствование   традиционных и освоение новых библиотечных технологий.</w:t>
      </w:r>
    </w:p>
    <w:p w:rsidR="00F547A5" w:rsidRDefault="00F547A5" w:rsidP="00F547A5">
      <w:pPr>
        <w:pStyle w:val="a3"/>
        <w:numPr>
          <w:ilvl w:val="0"/>
          <w:numId w:val="11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Расширение ассортимента библиотечно-информационных услуг; компьютеризация библиотеки, пополнение видеотеки, </w:t>
      </w:r>
      <w:proofErr w:type="spellStart"/>
      <w:r>
        <w:rPr>
          <w:rFonts w:eastAsia="Times New Roman" w:cs="Times New Roman"/>
          <w:sz w:val="28"/>
          <w:szCs w:val="24"/>
          <w:lang w:eastAsia="ru-RU"/>
        </w:rPr>
        <w:t>медиатеки</w:t>
      </w:r>
      <w:proofErr w:type="spellEnd"/>
      <w:r>
        <w:rPr>
          <w:rFonts w:eastAsia="Times New Roman" w:cs="Times New Roman"/>
          <w:sz w:val="28"/>
          <w:szCs w:val="24"/>
          <w:lang w:eastAsia="ru-RU"/>
        </w:rPr>
        <w:t>;</w:t>
      </w:r>
    </w:p>
    <w:p w:rsidR="00F547A5" w:rsidRDefault="00F547A5" w:rsidP="00F547A5">
      <w:pPr>
        <w:pStyle w:val="a3"/>
        <w:numPr>
          <w:ilvl w:val="0"/>
          <w:numId w:val="11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proofErr w:type="gramStart"/>
      <w:r>
        <w:rPr>
          <w:rFonts w:eastAsia="Times New Roman" w:cs="Times New Roman"/>
          <w:sz w:val="28"/>
          <w:szCs w:val="24"/>
          <w:lang w:eastAsia="ru-RU"/>
        </w:rPr>
        <w:t>Самообразование: чтение журналов «Школьная библиотека», «Библиотека»,  «Библиотека в школе», газеты, Интернет-ресурсы;</w:t>
      </w:r>
      <w:proofErr w:type="gramEnd"/>
    </w:p>
    <w:p w:rsidR="00F547A5" w:rsidRDefault="00F547A5" w:rsidP="00F547A5">
      <w:pPr>
        <w:pStyle w:val="a3"/>
        <w:numPr>
          <w:ilvl w:val="0"/>
          <w:numId w:val="11"/>
        </w:numPr>
        <w:spacing w:before="100" w:beforeAutospacing="1" w:after="100" w:afterAutospacing="1"/>
        <w:jc w:val="left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Взаимодействие с другими библиотеками. </w:t>
      </w:r>
    </w:p>
    <w:p w:rsidR="000C1F09" w:rsidRDefault="000C1F09"/>
    <w:sectPr w:rsidR="000C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67D1"/>
    <w:multiLevelType w:val="hybridMultilevel"/>
    <w:tmpl w:val="FD66F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4DF2"/>
    <w:multiLevelType w:val="hybridMultilevel"/>
    <w:tmpl w:val="17964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00377"/>
    <w:multiLevelType w:val="hybridMultilevel"/>
    <w:tmpl w:val="3678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A6C47"/>
    <w:multiLevelType w:val="hybridMultilevel"/>
    <w:tmpl w:val="5F8A9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60416"/>
    <w:multiLevelType w:val="multilevel"/>
    <w:tmpl w:val="E6FE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DF756C"/>
    <w:multiLevelType w:val="hybridMultilevel"/>
    <w:tmpl w:val="D77C7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B7123"/>
    <w:multiLevelType w:val="hybridMultilevel"/>
    <w:tmpl w:val="9C26D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F190D"/>
    <w:multiLevelType w:val="hybridMultilevel"/>
    <w:tmpl w:val="636C8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35379"/>
    <w:multiLevelType w:val="hybridMultilevel"/>
    <w:tmpl w:val="11DE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D6E0B"/>
    <w:multiLevelType w:val="hybridMultilevel"/>
    <w:tmpl w:val="D77C7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066CA"/>
    <w:multiLevelType w:val="multilevel"/>
    <w:tmpl w:val="43BA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5F7330"/>
    <w:multiLevelType w:val="hybridMultilevel"/>
    <w:tmpl w:val="A768E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A5"/>
    <w:rsid w:val="00036605"/>
    <w:rsid w:val="000847C2"/>
    <w:rsid w:val="000C1F09"/>
    <w:rsid w:val="00197922"/>
    <w:rsid w:val="002A4D20"/>
    <w:rsid w:val="0038076F"/>
    <w:rsid w:val="00390F87"/>
    <w:rsid w:val="003A08ED"/>
    <w:rsid w:val="00734FFF"/>
    <w:rsid w:val="00B41837"/>
    <w:rsid w:val="00D30475"/>
    <w:rsid w:val="00D737D2"/>
    <w:rsid w:val="00DB6F7E"/>
    <w:rsid w:val="00DE6C67"/>
    <w:rsid w:val="00ED2EBE"/>
    <w:rsid w:val="00F12B07"/>
    <w:rsid w:val="00F5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A5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547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7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4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547A5"/>
    <w:pPr>
      <w:ind w:left="720"/>
      <w:contextualSpacing/>
    </w:pPr>
  </w:style>
  <w:style w:type="table" w:styleId="a4">
    <w:name w:val="Table Grid"/>
    <w:basedOn w:val="a1"/>
    <w:uiPriority w:val="59"/>
    <w:rsid w:val="00F547A5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E6C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D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A5"/>
    <w:pPr>
      <w:spacing w:after="0" w:line="240" w:lineRule="auto"/>
      <w:jc w:val="center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547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7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4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547A5"/>
    <w:pPr>
      <w:ind w:left="720"/>
      <w:contextualSpacing/>
    </w:pPr>
  </w:style>
  <w:style w:type="table" w:styleId="a4">
    <w:name w:val="Table Grid"/>
    <w:basedOn w:val="a1"/>
    <w:uiPriority w:val="59"/>
    <w:rsid w:val="00F547A5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E6C6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D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2017-08-30T16:02:00Z</dcterms:created>
  <dcterms:modified xsi:type="dcterms:W3CDTF">2017-10-21T06:57:00Z</dcterms:modified>
</cp:coreProperties>
</file>